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68" w:rsidRPr="00322068" w:rsidRDefault="00322068">
      <w:pPr>
        <w:rPr>
          <w:rFonts w:ascii="Times New Roman" w:hAnsi="Times New Roman" w:cs="Times New Roman"/>
        </w:rPr>
      </w:pPr>
      <w:r w:rsidRPr="00322068">
        <w:rPr>
          <w:rFonts w:ascii="Times New Roman" w:hAnsi="Times New Roman" w:cs="Times New Roman"/>
          <w:color w:val="000000"/>
        </w:rPr>
        <w:t>Provide specific examples of children being wiser than adults in the book.</w:t>
      </w:r>
      <w:r w:rsidRPr="00322068">
        <w:rPr>
          <w:rFonts w:ascii="Times New Roman" w:hAnsi="Times New Roman" w:cs="Times New Roman"/>
        </w:rPr>
        <w:br/>
      </w:r>
    </w:p>
    <w:p w:rsidR="00322068" w:rsidRPr="00322068" w:rsidRDefault="00322068">
      <w:pPr>
        <w:rPr>
          <w:rFonts w:ascii="Times New Roman" w:hAnsi="Times New Roman" w:cs="Times New Roman"/>
        </w:rPr>
      </w:pPr>
    </w:p>
    <w:p w:rsidR="00322068" w:rsidRPr="00322068" w:rsidRDefault="00322068">
      <w:pPr>
        <w:rPr>
          <w:rFonts w:ascii="Times New Roman" w:hAnsi="Times New Roman" w:cs="Times New Roman"/>
        </w:rPr>
      </w:pPr>
    </w:p>
    <w:p w:rsidR="00322068" w:rsidRPr="00322068" w:rsidRDefault="00322068">
      <w:pPr>
        <w:rPr>
          <w:rFonts w:ascii="Times New Roman" w:hAnsi="Times New Roman" w:cs="Times New Roman"/>
        </w:rPr>
      </w:pPr>
    </w:p>
    <w:p w:rsidR="00322068" w:rsidRPr="00322068" w:rsidRDefault="00322068">
      <w:pPr>
        <w:rPr>
          <w:rFonts w:ascii="Times New Roman" w:hAnsi="Times New Roman" w:cs="Times New Roman"/>
        </w:rPr>
      </w:pPr>
    </w:p>
    <w:p w:rsidR="00322068" w:rsidRPr="00322068" w:rsidRDefault="00322068">
      <w:pPr>
        <w:rPr>
          <w:rFonts w:ascii="Times New Roman" w:hAnsi="Times New Roman" w:cs="Times New Roman"/>
        </w:rPr>
      </w:pPr>
    </w:p>
    <w:p w:rsidR="00322068" w:rsidRPr="00322068" w:rsidRDefault="00322068">
      <w:pPr>
        <w:rPr>
          <w:rFonts w:ascii="Times New Roman" w:hAnsi="Times New Roman" w:cs="Times New Roman"/>
        </w:rPr>
      </w:pPr>
    </w:p>
    <w:p w:rsidR="00322068" w:rsidRPr="00322068" w:rsidRDefault="00322068">
      <w:pPr>
        <w:rPr>
          <w:rFonts w:ascii="Times New Roman" w:hAnsi="Times New Roman" w:cs="Times New Roman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  <w:r w:rsidRPr="00322068">
        <w:rPr>
          <w:rFonts w:ascii="Times New Roman" w:hAnsi="Times New Roman" w:cs="Times New Roman"/>
        </w:rPr>
        <w:br/>
      </w:r>
      <w:r w:rsidRPr="00322068">
        <w:rPr>
          <w:rFonts w:ascii="Times New Roman" w:hAnsi="Times New Roman" w:cs="Times New Roman"/>
          <w:color w:val="000000"/>
        </w:rPr>
        <w:t xml:space="preserve">Provide </w:t>
      </w:r>
      <w:bookmarkStart w:id="0" w:name="_GoBack"/>
      <w:bookmarkEnd w:id="0"/>
      <w:r w:rsidRPr="00322068">
        <w:rPr>
          <w:rFonts w:ascii="Times New Roman" w:hAnsi="Times New Roman" w:cs="Times New Roman"/>
          <w:color w:val="000000"/>
        </w:rPr>
        <w:t>examples of hypocrisy in the text.</w:t>
      </w:r>
      <w:r w:rsidRPr="00322068">
        <w:rPr>
          <w:rFonts w:ascii="Times New Roman" w:hAnsi="Times New Roman" w:cs="Times New Roman"/>
        </w:rPr>
        <w:br/>
      </w: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  <w:r w:rsidRPr="00322068">
        <w:rPr>
          <w:rFonts w:ascii="Times New Roman" w:hAnsi="Times New Roman" w:cs="Times New Roman"/>
        </w:rPr>
        <w:br/>
      </w:r>
      <w:r w:rsidRPr="00322068">
        <w:rPr>
          <w:rFonts w:ascii="Times New Roman" w:hAnsi="Times New Roman" w:cs="Times New Roman"/>
          <w:color w:val="000000"/>
        </w:rPr>
        <w:t>Describe</w:t>
      </w:r>
      <w:r w:rsidRPr="00322068">
        <w:rPr>
          <w:rFonts w:ascii="Times New Roman" w:hAnsi="Times New Roman" w:cs="Times New Roman"/>
          <w:color w:val="000000"/>
        </w:rPr>
        <w:t xml:space="preserve"> assumptions that are made because of family background in the text.</w:t>
      </w:r>
      <w:r w:rsidRPr="00322068">
        <w:rPr>
          <w:rFonts w:ascii="Times New Roman" w:hAnsi="Times New Roman" w:cs="Times New Roman"/>
        </w:rPr>
        <w:br/>
      </w: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Default="00322068">
      <w:pPr>
        <w:rPr>
          <w:rFonts w:ascii="Times New Roman" w:hAnsi="Times New Roman" w:cs="Times New Roman"/>
          <w:color w:val="000000"/>
        </w:rPr>
      </w:pPr>
      <w:r w:rsidRPr="00322068">
        <w:rPr>
          <w:rFonts w:ascii="Times New Roman" w:hAnsi="Times New Roman" w:cs="Times New Roman"/>
        </w:rPr>
        <w:br/>
      </w: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  <w:r w:rsidRPr="00322068">
        <w:rPr>
          <w:rFonts w:ascii="Times New Roman" w:hAnsi="Times New Roman" w:cs="Times New Roman"/>
          <w:color w:val="000000"/>
        </w:rPr>
        <w:lastRenderedPageBreak/>
        <w:t>Provide examples of Atticus crawling into the skin of another character. Include the character and how Atticus does this.</w:t>
      </w: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Pr="00322068" w:rsidRDefault="00322068">
      <w:pPr>
        <w:rPr>
          <w:rFonts w:ascii="Times New Roman" w:hAnsi="Times New Roman" w:cs="Times New Roman"/>
        </w:rPr>
      </w:pPr>
      <w:r w:rsidRPr="00322068">
        <w:rPr>
          <w:rFonts w:ascii="Times New Roman" w:hAnsi="Times New Roman" w:cs="Times New Roman"/>
        </w:rPr>
        <w:br/>
      </w:r>
      <w:r w:rsidRPr="00322068">
        <w:rPr>
          <w:rFonts w:ascii="Times New Roman" w:hAnsi="Times New Roman" w:cs="Times New Roman"/>
          <w:color w:val="000000"/>
        </w:rPr>
        <w:t>Provide examples of other characters crawling around in the skin of another character in the text.</w:t>
      </w:r>
      <w:r w:rsidRPr="00322068">
        <w:rPr>
          <w:rFonts w:ascii="Times New Roman" w:hAnsi="Times New Roman" w:cs="Times New Roman"/>
        </w:rPr>
        <w:br/>
      </w:r>
    </w:p>
    <w:p w:rsidR="00322068" w:rsidRPr="00322068" w:rsidRDefault="00322068">
      <w:pPr>
        <w:rPr>
          <w:rFonts w:ascii="Times New Roman" w:hAnsi="Times New Roman" w:cs="Times New Roman"/>
        </w:rPr>
      </w:pPr>
    </w:p>
    <w:p w:rsidR="00322068" w:rsidRPr="00322068" w:rsidRDefault="00322068">
      <w:pPr>
        <w:rPr>
          <w:rFonts w:ascii="Times New Roman" w:hAnsi="Times New Roman" w:cs="Times New Roman"/>
        </w:rPr>
      </w:pPr>
    </w:p>
    <w:p w:rsidR="00322068" w:rsidRPr="00322068" w:rsidRDefault="00322068">
      <w:pPr>
        <w:rPr>
          <w:rFonts w:ascii="Times New Roman" w:hAnsi="Times New Roman" w:cs="Times New Roman"/>
        </w:rPr>
      </w:pPr>
    </w:p>
    <w:p w:rsidR="00322068" w:rsidRPr="00322068" w:rsidRDefault="00322068">
      <w:pPr>
        <w:rPr>
          <w:rFonts w:ascii="Times New Roman" w:hAnsi="Times New Roman" w:cs="Times New Roman"/>
        </w:rPr>
      </w:pPr>
    </w:p>
    <w:p w:rsidR="00322068" w:rsidRPr="00322068" w:rsidRDefault="00322068">
      <w:pPr>
        <w:rPr>
          <w:rFonts w:ascii="Times New Roman" w:hAnsi="Times New Roman" w:cs="Times New Roman"/>
        </w:rPr>
      </w:pPr>
    </w:p>
    <w:p w:rsidR="00322068" w:rsidRPr="00322068" w:rsidRDefault="00322068">
      <w:pPr>
        <w:rPr>
          <w:rFonts w:ascii="Times New Roman" w:hAnsi="Times New Roman" w:cs="Times New Roman"/>
        </w:rPr>
      </w:pPr>
    </w:p>
    <w:p w:rsidR="00322068" w:rsidRPr="00322068" w:rsidRDefault="00322068">
      <w:pPr>
        <w:rPr>
          <w:rFonts w:ascii="Times New Roman" w:hAnsi="Times New Roman" w:cs="Times New Roman"/>
          <w:color w:val="000000"/>
        </w:rPr>
      </w:pPr>
      <w:r w:rsidRPr="00322068">
        <w:rPr>
          <w:rFonts w:ascii="Times New Roman" w:hAnsi="Times New Roman" w:cs="Times New Roman"/>
          <w:color w:val="000000"/>
        </w:rPr>
        <w:t>Explain the significance of the book’s title in careful detail.</w:t>
      </w:r>
      <w:r w:rsidRPr="00322068">
        <w:rPr>
          <w:rFonts w:ascii="Times New Roman" w:hAnsi="Times New Roman" w:cs="Times New Roman"/>
        </w:rPr>
        <w:br/>
      </w:r>
      <w:r w:rsidRPr="00322068">
        <w:rPr>
          <w:rFonts w:ascii="Times New Roman" w:hAnsi="Times New Roman" w:cs="Times New Roman"/>
        </w:rPr>
        <w:br/>
      </w:r>
      <w:r w:rsidRPr="00322068">
        <w:rPr>
          <w:rFonts w:ascii="Times New Roman" w:hAnsi="Times New Roman" w:cs="Times New Roman"/>
        </w:rPr>
        <w:br/>
      </w:r>
      <w:r w:rsidRPr="00322068">
        <w:rPr>
          <w:rFonts w:ascii="Times New Roman" w:hAnsi="Times New Roman" w:cs="Times New Roman"/>
        </w:rPr>
        <w:br/>
      </w:r>
      <w:r w:rsidRPr="00322068">
        <w:rPr>
          <w:rFonts w:ascii="Times New Roman" w:hAnsi="Times New Roman" w:cs="Times New Roman"/>
        </w:rPr>
        <w:br/>
      </w:r>
      <w:r w:rsidRPr="00322068">
        <w:rPr>
          <w:rFonts w:ascii="Times New Roman" w:hAnsi="Times New Roman" w:cs="Times New Roman"/>
        </w:rPr>
        <w:br/>
      </w:r>
    </w:p>
    <w:p w:rsid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Default="00322068">
      <w:pPr>
        <w:rPr>
          <w:rFonts w:ascii="Times New Roman" w:hAnsi="Times New Roman" w:cs="Times New Roman"/>
          <w:color w:val="000000"/>
        </w:rPr>
      </w:pPr>
    </w:p>
    <w:p w:rsidR="00322068" w:rsidRDefault="00322068">
      <w:pPr>
        <w:rPr>
          <w:rFonts w:ascii="Times New Roman" w:hAnsi="Times New Roman" w:cs="Times New Roman"/>
          <w:color w:val="000000"/>
        </w:rPr>
      </w:pPr>
    </w:p>
    <w:p w:rsidR="000A36D0" w:rsidRPr="00322068" w:rsidRDefault="00322068">
      <w:pPr>
        <w:rPr>
          <w:rFonts w:ascii="Times New Roman" w:hAnsi="Times New Roman" w:cs="Times New Roman"/>
        </w:rPr>
      </w:pPr>
      <w:r w:rsidRPr="00322068">
        <w:rPr>
          <w:rFonts w:ascii="Times New Roman" w:hAnsi="Times New Roman" w:cs="Times New Roman"/>
          <w:color w:val="000000"/>
        </w:rPr>
        <w:t xml:space="preserve">Describe </w:t>
      </w:r>
      <w:r w:rsidRPr="00322068">
        <w:rPr>
          <w:rFonts w:ascii="Times New Roman" w:hAnsi="Times New Roman" w:cs="Times New Roman"/>
          <w:color w:val="000000"/>
        </w:rPr>
        <w:t>what</w:t>
      </w:r>
      <w:r w:rsidRPr="00322068">
        <w:rPr>
          <w:rFonts w:ascii="Times New Roman" w:hAnsi="Times New Roman" w:cs="Times New Roman"/>
          <w:color w:val="000000"/>
        </w:rPr>
        <w:t xml:space="preserve"> you know about Atticus. That can be character traits, values, behaviors, or advice he gives. </w:t>
      </w:r>
    </w:p>
    <w:sectPr w:rsidR="000A36D0" w:rsidRPr="0032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68"/>
    <w:rsid w:val="000A36D0"/>
    <w:rsid w:val="0032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City Community School District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Dykstra, Shannon</cp:lastModifiedBy>
  <cp:revision>1</cp:revision>
  <cp:lastPrinted>2011-11-14T21:56:00Z</cp:lastPrinted>
  <dcterms:created xsi:type="dcterms:W3CDTF">2011-11-14T21:53:00Z</dcterms:created>
  <dcterms:modified xsi:type="dcterms:W3CDTF">2011-11-14T22:25:00Z</dcterms:modified>
</cp:coreProperties>
</file>